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6B" w:rsidRPr="0081296C" w:rsidRDefault="00014A6B" w:rsidP="00014A6B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МНОГОКВАРТИРНЫХ ДОМОВ ВОЛОГОДСКОЙ ОБЛАСТИ</w:t>
      </w:r>
    </w:p>
    <w:p w:rsidR="00014A6B" w:rsidRPr="0081296C" w:rsidRDefault="00014A6B" w:rsidP="00014A6B">
      <w:pPr>
        <w:jc w:val="center"/>
        <w:rPr>
          <w:b/>
          <w:sz w:val="28"/>
        </w:rPr>
      </w:pPr>
    </w:p>
    <w:p w:rsidR="00014A6B" w:rsidRDefault="00014A6B" w:rsidP="00014A6B">
      <w:pPr>
        <w:jc w:val="center"/>
        <w:rPr>
          <w:b/>
          <w:sz w:val="36"/>
        </w:rPr>
      </w:pPr>
    </w:p>
    <w:p w:rsidR="00014A6B" w:rsidRPr="0081296C" w:rsidRDefault="00014A6B" w:rsidP="00014A6B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014A6B" w:rsidRPr="0081296C" w:rsidRDefault="00014A6B" w:rsidP="00014A6B">
      <w:pPr>
        <w:jc w:val="center"/>
        <w:rPr>
          <w:b/>
          <w:sz w:val="36"/>
        </w:rPr>
      </w:pPr>
    </w:p>
    <w:p w:rsidR="00014A6B" w:rsidRPr="0081296C" w:rsidRDefault="00014A6B" w:rsidP="00014A6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 «29» ноября</w:t>
      </w:r>
      <w:r w:rsidRPr="008129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1296C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1296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 xml:space="preserve"> 47</w:t>
      </w:r>
    </w:p>
    <w:p w:rsidR="00014A6B" w:rsidRPr="0081296C" w:rsidRDefault="00014A6B" w:rsidP="00014A6B">
      <w:pPr>
        <w:jc w:val="both"/>
      </w:pPr>
    </w:p>
    <w:p w:rsidR="00014A6B" w:rsidRPr="0081296C" w:rsidRDefault="00014A6B" w:rsidP="00014A6B">
      <w:pPr>
        <w:jc w:val="both"/>
      </w:pPr>
      <w:proofErr w:type="spellStart"/>
      <w:r w:rsidRPr="0081296C">
        <w:t>г.Вологда</w:t>
      </w:r>
      <w:proofErr w:type="spellEnd"/>
    </w:p>
    <w:p w:rsidR="00014A6B" w:rsidRPr="0081296C" w:rsidRDefault="00014A6B" w:rsidP="00014A6B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3543300" cy="538480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A6B" w:rsidRPr="00B9493A" w:rsidRDefault="00014A6B" w:rsidP="00014A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211">
                              <w:rPr>
                                <w:sz w:val="28"/>
                                <w:szCs w:val="28"/>
                              </w:rPr>
                              <w:t>«О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 утверждении перечня должностей, подверженных коррупционным рискам»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pt;width:279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" stroked="f">
                <v:textbox>
                  <w:txbxContent>
                    <w:p w:rsidR="00014A6B" w:rsidRPr="00B9493A" w:rsidRDefault="00014A6B" w:rsidP="00014A6B">
                      <w:pPr>
                        <w:rPr>
                          <w:sz w:val="28"/>
                          <w:szCs w:val="28"/>
                        </w:rPr>
                      </w:pPr>
                      <w:r w:rsidRPr="008F7211">
                        <w:rPr>
                          <w:sz w:val="28"/>
                          <w:szCs w:val="28"/>
                        </w:rPr>
                        <w:t>«О</w:t>
                      </w:r>
                      <w:r>
                        <w:rPr>
                          <w:sz w:val="28"/>
                          <w:szCs w:val="28"/>
                        </w:rPr>
                        <w:t>б утверждении перечня должностей, подверженных коррупционным рискам»</w:t>
                      </w:r>
                    </w:p>
                  </w:txbxContent>
                </v:textbox>
              </v:shape>
            </w:pict>
          </mc:Fallback>
        </mc:AlternateContent>
      </w:r>
    </w:p>
    <w:p w:rsidR="00014A6B" w:rsidRPr="0081296C" w:rsidRDefault="00014A6B" w:rsidP="00014A6B">
      <w:pPr>
        <w:jc w:val="both"/>
        <w:rPr>
          <w:sz w:val="28"/>
          <w:szCs w:val="28"/>
        </w:rPr>
      </w:pPr>
      <w:r w:rsidRPr="0081296C">
        <w:rPr>
          <w:sz w:val="28"/>
          <w:szCs w:val="28"/>
        </w:rPr>
        <w:t xml:space="preserve">О </w:t>
      </w:r>
      <w:r w:rsidRPr="0081296C">
        <w:rPr>
          <w:sz w:val="28"/>
          <w:szCs w:val="28"/>
        </w:rPr>
        <w:tab/>
      </w:r>
    </w:p>
    <w:p w:rsidR="00014A6B" w:rsidRPr="0081296C" w:rsidRDefault="00014A6B" w:rsidP="00014A6B">
      <w:pPr>
        <w:spacing w:line="360" w:lineRule="auto"/>
        <w:ind w:firstLine="708"/>
        <w:jc w:val="both"/>
      </w:pPr>
    </w:p>
    <w:p w:rsidR="00014A6B" w:rsidRDefault="00014A6B" w:rsidP="00014A6B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14A6B" w:rsidRDefault="00014A6B" w:rsidP="00014A6B">
      <w:pPr>
        <w:ind w:firstLine="720"/>
        <w:jc w:val="both"/>
        <w:rPr>
          <w:b/>
          <w:bCs/>
          <w:sz w:val="28"/>
          <w:szCs w:val="28"/>
        </w:rPr>
      </w:pPr>
    </w:p>
    <w:p w:rsidR="00014A6B" w:rsidRDefault="00014A6B" w:rsidP="00014A6B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  <w:r w:rsidRPr="00FC6CC2"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</w:t>
      </w:r>
    </w:p>
    <w:p w:rsidR="00014A6B" w:rsidRDefault="00014A6B" w:rsidP="00014A6B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6"/>
          <w:szCs w:val="26"/>
        </w:rPr>
      </w:pPr>
    </w:p>
    <w:p w:rsidR="00014A6B" w:rsidRDefault="00014A6B" w:rsidP="00014A6B">
      <w:pPr>
        <w:autoSpaceDE w:val="0"/>
        <w:autoSpaceDN w:val="0"/>
        <w:adjustRightInd w:val="0"/>
        <w:spacing w:line="300" w:lineRule="auto"/>
        <w:ind w:firstLine="539"/>
        <w:jc w:val="both"/>
        <w:rPr>
          <w:b/>
          <w:sz w:val="26"/>
          <w:szCs w:val="26"/>
        </w:rPr>
      </w:pPr>
      <w:r w:rsidRPr="006A637E">
        <w:rPr>
          <w:b/>
          <w:sz w:val="26"/>
          <w:szCs w:val="26"/>
        </w:rPr>
        <w:t>ПРИКАЗЫВАЮ</w:t>
      </w:r>
      <w:r w:rsidRPr="006A637E">
        <w:rPr>
          <w:b/>
          <w:bCs/>
          <w:sz w:val="26"/>
          <w:szCs w:val="26"/>
        </w:rPr>
        <w:t>:</w:t>
      </w:r>
      <w:r w:rsidRPr="006A637E">
        <w:rPr>
          <w:b/>
          <w:sz w:val="26"/>
          <w:szCs w:val="26"/>
        </w:rPr>
        <w:t xml:space="preserve"> </w:t>
      </w:r>
    </w:p>
    <w:p w:rsidR="00014A6B" w:rsidRPr="006A637E" w:rsidRDefault="00014A6B" w:rsidP="00014A6B">
      <w:pPr>
        <w:autoSpaceDE w:val="0"/>
        <w:autoSpaceDN w:val="0"/>
        <w:adjustRightInd w:val="0"/>
        <w:spacing w:line="300" w:lineRule="auto"/>
        <w:ind w:firstLine="539"/>
        <w:jc w:val="both"/>
        <w:rPr>
          <w:b/>
          <w:sz w:val="26"/>
          <w:szCs w:val="26"/>
        </w:rPr>
      </w:pPr>
    </w:p>
    <w:p w:rsidR="00014A6B" w:rsidRPr="008E759B" w:rsidRDefault="00014A6B" w:rsidP="00014A6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759B">
        <w:rPr>
          <w:rFonts w:ascii="Times New Roman" w:hAnsi="Times New Roman" w:cs="Times New Roman"/>
          <w:sz w:val="26"/>
          <w:szCs w:val="26"/>
        </w:rPr>
        <w:t>1. Утвердить перечень должностей Фонда капитального ремонта многоквартирных домов Вологодской области, подверженных коррупционным рискам (приложение 1).</w:t>
      </w:r>
    </w:p>
    <w:p w:rsidR="00014A6B" w:rsidRPr="008E759B" w:rsidRDefault="00014A6B" w:rsidP="00014A6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E759B">
        <w:rPr>
          <w:rFonts w:ascii="Times New Roman" w:hAnsi="Times New Roman" w:cs="Times New Roman"/>
          <w:sz w:val="26"/>
          <w:szCs w:val="26"/>
        </w:rPr>
        <w:t xml:space="preserve">2. Утвердить карту коррупционных рисков и пути их предотвращения в Фонде капитального ремонта многоквартирных домов Вологодской области           </w:t>
      </w:r>
      <w:proofErr w:type="gramStart"/>
      <w:r w:rsidRPr="008E759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E759B">
        <w:rPr>
          <w:rFonts w:ascii="Times New Roman" w:hAnsi="Times New Roman" w:cs="Times New Roman"/>
          <w:sz w:val="26"/>
          <w:szCs w:val="26"/>
        </w:rPr>
        <w:t xml:space="preserve">приложение 2).  </w:t>
      </w:r>
    </w:p>
    <w:p w:rsidR="00014A6B" w:rsidRPr="008E759B" w:rsidRDefault="00014A6B" w:rsidP="00014A6B">
      <w:pPr>
        <w:ind w:firstLine="539"/>
        <w:jc w:val="both"/>
        <w:rPr>
          <w:sz w:val="26"/>
          <w:szCs w:val="26"/>
        </w:rPr>
      </w:pPr>
      <w:r w:rsidRPr="008E759B">
        <w:rPr>
          <w:sz w:val="26"/>
          <w:szCs w:val="26"/>
        </w:rPr>
        <w:t>3. Признать утратившими силу приказ Фонд</w:t>
      </w:r>
      <w:r>
        <w:rPr>
          <w:sz w:val="26"/>
          <w:szCs w:val="26"/>
        </w:rPr>
        <w:t>а</w:t>
      </w:r>
      <w:r w:rsidRPr="008E759B">
        <w:rPr>
          <w:sz w:val="26"/>
          <w:szCs w:val="26"/>
        </w:rPr>
        <w:t xml:space="preserve"> капитального ремонта многоквартирных домов Вологод</w:t>
      </w:r>
      <w:r>
        <w:rPr>
          <w:sz w:val="26"/>
          <w:szCs w:val="26"/>
        </w:rPr>
        <w:t>ской области от 25 декабря 2017</w:t>
      </w:r>
      <w:r w:rsidRPr="008E759B">
        <w:rPr>
          <w:sz w:val="26"/>
          <w:szCs w:val="26"/>
        </w:rPr>
        <w:t xml:space="preserve"> года № 6</w:t>
      </w:r>
      <w:r>
        <w:rPr>
          <w:sz w:val="26"/>
          <w:szCs w:val="26"/>
        </w:rPr>
        <w:t>2</w:t>
      </w:r>
      <w:r w:rsidRPr="008E759B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перечня должностей, подверженных коррупционным рискам</w:t>
      </w:r>
      <w:r w:rsidRPr="008E759B">
        <w:rPr>
          <w:sz w:val="26"/>
          <w:szCs w:val="26"/>
        </w:rPr>
        <w:t xml:space="preserve">».  </w:t>
      </w:r>
    </w:p>
    <w:p w:rsidR="00014A6B" w:rsidRPr="008E759B" w:rsidRDefault="00014A6B" w:rsidP="00014A6B">
      <w:pPr>
        <w:ind w:firstLine="708"/>
        <w:jc w:val="both"/>
        <w:rPr>
          <w:sz w:val="26"/>
          <w:szCs w:val="26"/>
        </w:rPr>
      </w:pPr>
      <w:r w:rsidRPr="008E759B">
        <w:rPr>
          <w:sz w:val="26"/>
          <w:szCs w:val="26"/>
        </w:rPr>
        <w:t>4. Настоящий приказ вступает в силу с</w:t>
      </w:r>
      <w:r>
        <w:rPr>
          <w:sz w:val="26"/>
          <w:szCs w:val="26"/>
        </w:rPr>
        <w:t xml:space="preserve"> 01 декабря 2019 года.</w:t>
      </w:r>
    </w:p>
    <w:p w:rsidR="00014A6B" w:rsidRPr="008E759B" w:rsidRDefault="00014A6B" w:rsidP="00014A6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14A6B" w:rsidRDefault="00014A6B" w:rsidP="00014A6B">
      <w:pPr>
        <w:pStyle w:val="ConsPlusNormal"/>
        <w:widowControl/>
        <w:spacing w:line="30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14A6B" w:rsidRDefault="00014A6B" w:rsidP="00014A6B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1296C">
        <w:rPr>
          <w:rFonts w:ascii="Times New Roman" w:hAnsi="Times New Roman" w:cs="Times New Roman"/>
          <w:b w:val="0"/>
          <w:sz w:val="28"/>
          <w:szCs w:val="28"/>
        </w:rPr>
        <w:t xml:space="preserve">иректор </w:t>
      </w:r>
      <w:r w:rsidRPr="0081296C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И.В.Михельсон</w:t>
      </w:r>
      <w:proofErr w:type="spellEnd"/>
    </w:p>
    <w:p w:rsidR="00014A6B" w:rsidRDefault="00014A6B" w:rsidP="00014A6B"/>
    <w:p w:rsidR="00C65330" w:rsidRDefault="00C65330"/>
    <w:sectPr w:rsidR="00C6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6B"/>
    <w:rsid w:val="00014A6B"/>
    <w:rsid w:val="00C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133DA8-C74A-44E6-A3E5-626FC56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4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A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014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2020-08-07T08:32:00Z</dcterms:created>
  <dcterms:modified xsi:type="dcterms:W3CDTF">2020-08-07T08:33:00Z</dcterms:modified>
</cp:coreProperties>
</file>